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D3D62A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EC38BE">
        <w:rPr>
          <w:b/>
          <w:sz w:val="20"/>
          <w:szCs w:val="20"/>
        </w:rPr>
        <w:t>Shenandoah Valley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3008BE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EC38BE">
        <w:rPr>
          <w:b/>
          <w:sz w:val="20"/>
          <w:szCs w:val="20"/>
        </w:rPr>
        <w:t>129-54-720-3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3AB159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EC38BE">
        <w:rPr>
          <w:b/>
          <w:sz w:val="20"/>
          <w:szCs w:val="20"/>
        </w:rPr>
        <w:t>12/05/2019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6FFB93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</w:t>
      </w:r>
      <w:proofErr w:type="spellStart"/>
      <w:r w:rsidR="009869A6">
        <w:rPr>
          <w:b/>
          <w:sz w:val="20"/>
          <w:szCs w:val="20"/>
        </w:rPr>
        <w:t>SFA</w:t>
      </w:r>
      <w:proofErr w:type="spellEnd"/>
      <w:r w:rsidR="009869A6">
        <w:rPr>
          <w:b/>
          <w:sz w:val="20"/>
          <w:szCs w:val="20"/>
        </w:rPr>
        <w:t>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EC38BE">
        <w:rPr>
          <w:b/>
          <w:sz w:val="20"/>
          <w:szCs w:val="20"/>
        </w:rPr>
        <w:t>12/05/2019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1AABF29" w:rsidR="00223718" w:rsidRPr="00357703" w:rsidRDefault="00EC38B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89A2B45" w:rsidR="00223718" w:rsidRPr="00357703" w:rsidRDefault="00EC38B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ACFCE59" w:rsidR="00223718" w:rsidRPr="00357703" w:rsidRDefault="00EC38B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FDA4009" w:rsidR="00223718" w:rsidRPr="00357703" w:rsidRDefault="00EC38B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097B247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EC38B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8BE"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 w:rsidR="00EC38B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20658B2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EC38BE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8BE">
        <w:rPr>
          <w:sz w:val="16"/>
          <w:szCs w:val="16"/>
        </w:rPr>
        <w:instrText xml:space="preserve"> FORMCHECKBOX </w:instrText>
      </w:r>
      <w:r w:rsidR="004F76DB">
        <w:rPr>
          <w:sz w:val="16"/>
          <w:szCs w:val="16"/>
        </w:rPr>
      </w:r>
      <w:r w:rsidR="004F76DB">
        <w:rPr>
          <w:sz w:val="16"/>
          <w:szCs w:val="16"/>
        </w:rPr>
        <w:fldChar w:fldCharType="separate"/>
      </w:r>
      <w:r w:rsidR="00EC38BE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F76DB">
              <w:rPr>
                <w:rFonts w:ascii="Calibri" w:hAnsi="Calibri" w:cs="Calibri"/>
              </w:rPr>
            </w:r>
            <w:r w:rsidR="004F76D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16DFD8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EC38BE">
              <w:rPr>
                <w:sz w:val="20"/>
                <w:szCs w:val="20"/>
              </w:rPr>
              <w:t xml:space="preserve"> Not applicable. The </w:t>
            </w:r>
            <w:proofErr w:type="spellStart"/>
            <w:r w:rsidR="00EC38BE">
              <w:rPr>
                <w:sz w:val="20"/>
                <w:szCs w:val="20"/>
              </w:rPr>
              <w:t>SFA</w:t>
            </w:r>
            <w:proofErr w:type="spellEnd"/>
            <w:r w:rsidR="00EC38BE">
              <w:rPr>
                <w:sz w:val="20"/>
                <w:szCs w:val="20"/>
              </w:rPr>
              <w:t xml:space="preserve"> operates under the </w:t>
            </w:r>
            <w:r w:rsidR="00EC38BE" w:rsidRPr="00EC38BE">
              <w:rPr>
                <w:sz w:val="20"/>
                <w:szCs w:val="20"/>
              </w:rPr>
              <w:t>Community Eligibility Provision</w:t>
            </w:r>
            <w:r w:rsidR="00EC38BE">
              <w:rPr>
                <w:sz w:val="20"/>
                <w:szCs w:val="20"/>
              </w:rPr>
              <w:t xml:space="preserve"> (CEP). 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541887B" w14:textId="77777777" w:rsidR="00EC38BE" w:rsidRPr="009319BD" w:rsidRDefault="006B7A09" w:rsidP="00EC38BE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  <w:r w:rsidR="00EC38BE">
              <w:rPr>
                <w:sz w:val="20"/>
                <w:szCs w:val="20"/>
              </w:rPr>
              <w:t xml:space="preserve">Not applicable. The </w:t>
            </w:r>
            <w:proofErr w:type="spellStart"/>
            <w:r w:rsidR="00EC38BE">
              <w:rPr>
                <w:sz w:val="20"/>
                <w:szCs w:val="20"/>
              </w:rPr>
              <w:t>SFA</w:t>
            </w:r>
            <w:proofErr w:type="spellEnd"/>
            <w:r w:rsidR="00EC38BE">
              <w:rPr>
                <w:sz w:val="20"/>
                <w:szCs w:val="20"/>
              </w:rPr>
              <w:t xml:space="preserve"> operates under the </w:t>
            </w:r>
            <w:r w:rsidR="00EC38BE" w:rsidRPr="00EC38BE">
              <w:rPr>
                <w:sz w:val="20"/>
                <w:szCs w:val="20"/>
              </w:rPr>
              <w:t>Community Eligibility Provision</w:t>
            </w:r>
            <w:r w:rsidR="00EC38BE">
              <w:rPr>
                <w:sz w:val="20"/>
                <w:szCs w:val="20"/>
              </w:rPr>
              <w:t xml:space="preserve"> (CEP).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F019019" w:rsidR="006B7A09" w:rsidRPr="009319BD" w:rsidRDefault="00EC38B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06A9334" w:rsidR="006B7A09" w:rsidRPr="009319BD" w:rsidRDefault="00EC38B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EBA4836" w:rsidR="006B7A09" w:rsidRPr="009319BD" w:rsidRDefault="00EC38B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996444A" w:rsidR="006B7A09" w:rsidRPr="009319BD" w:rsidRDefault="00EC38B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6196929" w:rsidR="006B7A09" w:rsidRPr="009319BD" w:rsidRDefault="00EC38B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487AC45" w:rsidR="006B7A09" w:rsidRPr="009319BD" w:rsidRDefault="00EC38BE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0EC519B" w:rsidR="006B7A09" w:rsidRPr="009319BD" w:rsidRDefault="00EC38BE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E0B2548" w:rsidR="006B7A09" w:rsidRPr="009319BD" w:rsidRDefault="00EC38B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008933F" w:rsidR="00D03ED5" w:rsidRPr="009319BD" w:rsidRDefault="00EC38B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8658AB1" w:rsidR="00D03ED5" w:rsidRPr="009319BD" w:rsidRDefault="00EC38B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0B2B7202" w:rsidR="00D24103" w:rsidRPr="009319BD" w:rsidRDefault="00EC38B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76DB">
              <w:rPr>
                <w:sz w:val="20"/>
                <w:szCs w:val="20"/>
              </w:rPr>
            </w:r>
            <w:r w:rsidR="004F76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7979B588" w14:textId="77777777" w:rsidR="008563F4" w:rsidRDefault="008563F4" w:rsidP="00EC38BE">
            <w:pPr>
              <w:rPr>
                <w:sz w:val="20"/>
                <w:szCs w:val="20"/>
              </w:rPr>
            </w:pPr>
          </w:p>
          <w:p w14:paraId="02469C91" w14:textId="77777777" w:rsidR="00EC38BE" w:rsidRDefault="00EC38BE" w:rsidP="00EC38B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C38BE">
              <w:rPr>
                <w:sz w:val="20"/>
                <w:szCs w:val="20"/>
              </w:rPr>
              <w:t xml:space="preserve">Meal observations </w:t>
            </w:r>
            <w:r>
              <w:rPr>
                <w:sz w:val="20"/>
                <w:szCs w:val="20"/>
              </w:rPr>
              <w:t xml:space="preserve">conducted during the on-site visit </w:t>
            </w:r>
            <w:r w:rsidRPr="00EC38BE">
              <w:rPr>
                <w:sz w:val="20"/>
                <w:szCs w:val="20"/>
              </w:rPr>
              <w:t>yielded complete</w:t>
            </w:r>
            <w:r>
              <w:rPr>
                <w:sz w:val="20"/>
                <w:szCs w:val="20"/>
              </w:rPr>
              <w:t xml:space="preserve"> </w:t>
            </w:r>
            <w:r w:rsidRPr="00EC38BE">
              <w:rPr>
                <w:sz w:val="20"/>
                <w:szCs w:val="20"/>
              </w:rPr>
              <w:t>meals</w:t>
            </w:r>
            <w:r>
              <w:rPr>
                <w:sz w:val="20"/>
                <w:szCs w:val="20"/>
              </w:rPr>
              <w:t xml:space="preserve"> and accurate meal counts</w:t>
            </w:r>
            <w:r w:rsidRPr="00EC38BE">
              <w:rPr>
                <w:sz w:val="20"/>
                <w:szCs w:val="20"/>
              </w:rPr>
              <w:t xml:space="preserve">. </w:t>
            </w:r>
          </w:p>
          <w:p w14:paraId="2EC3E47A" w14:textId="154B4132" w:rsidR="00EC38BE" w:rsidRPr="00EC38BE" w:rsidRDefault="00EC38BE" w:rsidP="00EC38B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C38BE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documentation was available and</w:t>
            </w:r>
            <w:r w:rsidRPr="00EC3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organized. </w:t>
            </w:r>
          </w:p>
          <w:p w14:paraId="1935C2C2" w14:textId="4D3614AC" w:rsidR="00EC38BE" w:rsidRPr="00EC38BE" w:rsidRDefault="00EC38BE" w:rsidP="00EC38BE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D79004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EC38BE">
      <w:rPr>
        <w:sz w:val="16"/>
        <w:szCs w:val="16"/>
      </w:rPr>
      <w:t>Shenandoah Valley School District</w:t>
    </w:r>
  </w:p>
  <w:p w14:paraId="360D5ABF" w14:textId="5687FA2F" w:rsidR="00614FCD" w:rsidRPr="00614FCD" w:rsidRDefault="00614FCD">
    <w:pPr>
      <w:pStyle w:val="Header"/>
      <w:rPr>
        <w:sz w:val="16"/>
        <w:szCs w:val="16"/>
      </w:rPr>
    </w:pPr>
    <w:proofErr w:type="spellStart"/>
    <w:r w:rsidRPr="00614FCD">
      <w:rPr>
        <w:sz w:val="16"/>
        <w:szCs w:val="16"/>
      </w:rPr>
      <w:t>SFA</w:t>
    </w:r>
    <w:proofErr w:type="spellEnd"/>
    <w:r w:rsidRPr="00614FCD">
      <w:rPr>
        <w:sz w:val="16"/>
        <w:szCs w:val="16"/>
      </w:rPr>
      <w:t xml:space="preserve"> Agreement Number: </w:t>
    </w:r>
    <w:r w:rsidR="00EC38BE">
      <w:rPr>
        <w:sz w:val="16"/>
        <w:szCs w:val="16"/>
      </w:rPr>
      <w:t>129-54-720-3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11FF0"/>
    <w:multiLevelType w:val="hybridMultilevel"/>
    <w:tmpl w:val="DCD69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18"/>
  </w:num>
  <w:num w:numId="7">
    <w:abstractNumId w:val="14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readOnly" w:enforcement="1" w:cryptProviderType="rsaAES" w:cryptAlgorithmClass="hash" w:cryptAlgorithmType="typeAny" w:cryptAlgorithmSid="14" w:cryptSpinCount="100000" w:hash="vbjoH/3MAcAInYGZmPNGLvX3VCbbWnvGTuthRCdPLmUI2a5nZSUoDZpFD3TPSx7Z0nUFgpidQsDcnPqV9sMt7Q==" w:salt="MaFCflwIus1KvwuoXI9Ly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4F76DB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82BA3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38BE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A1DF27-2E6D-457B-B8F0-9AFBB47A2F7E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E3A7CD-1329-428F-9CD6-CE0E0208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4297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Seibert, Lindsay</cp:lastModifiedBy>
  <cp:revision>3</cp:revision>
  <cp:lastPrinted>2018-02-21T17:58:00Z</cp:lastPrinted>
  <dcterms:created xsi:type="dcterms:W3CDTF">2020-02-04T19:17:00Z</dcterms:created>
  <dcterms:modified xsi:type="dcterms:W3CDTF">2020-02-04T19:18:00Z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78300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